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B48" w:rsidRPr="002E632D" w:rsidRDefault="00F81B48">
      <w:pPr>
        <w:rPr>
          <w:b/>
          <w:sz w:val="24"/>
          <w:szCs w:val="24"/>
        </w:rPr>
      </w:pPr>
      <w:r w:rsidRPr="002E632D">
        <w:rPr>
          <w:b/>
          <w:sz w:val="24"/>
          <w:szCs w:val="24"/>
        </w:rPr>
        <w:t>Name_________________________________</w:t>
      </w:r>
      <w:r w:rsidRPr="002E632D">
        <w:rPr>
          <w:b/>
          <w:sz w:val="24"/>
          <w:szCs w:val="24"/>
        </w:rPr>
        <w:br/>
      </w:r>
      <w:proofErr w:type="spellStart"/>
      <w:r w:rsidRPr="002E632D">
        <w:rPr>
          <w:b/>
          <w:sz w:val="24"/>
          <w:szCs w:val="24"/>
        </w:rPr>
        <w:t>Date______________</w:t>
      </w:r>
      <w:r w:rsidR="002E632D">
        <w:rPr>
          <w:b/>
          <w:sz w:val="24"/>
          <w:szCs w:val="24"/>
        </w:rPr>
        <w:t>Period</w:t>
      </w:r>
      <w:proofErr w:type="spellEnd"/>
      <w:r w:rsidRPr="002E632D">
        <w:rPr>
          <w:b/>
          <w:sz w:val="24"/>
          <w:szCs w:val="24"/>
        </w:rPr>
        <w:t>______________</w:t>
      </w:r>
    </w:p>
    <w:p w:rsidR="00F81B48" w:rsidRPr="00F81B48" w:rsidRDefault="002E632D" w:rsidP="002E632D">
      <w:pPr>
        <w:jc w:val="center"/>
        <w:rPr>
          <w:b/>
          <w:sz w:val="40"/>
          <w:szCs w:val="40"/>
        </w:rPr>
      </w:pPr>
      <w:r>
        <w:rPr>
          <w:b/>
          <w:sz w:val="40"/>
          <w:szCs w:val="40"/>
        </w:rPr>
        <w:t xml:space="preserve">Cruise logo </w:t>
      </w:r>
      <w:r w:rsidR="00F81B48" w:rsidRPr="00F81B48">
        <w:rPr>
          <w:b/>
          <w:sz w:val="40"/>
          <w:szCs w:val="40"/>
        </w:rPr>
        <w:t>Scale</w:t>
      </w: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E632D">
        <w:tc>
          <w:tcPr>
            <w:tcW w:w="9558" w:type="dxa"/>
            <w:gridSpan w:val="4"/>
          </w:tcPr>
          <w:p w:rsidR="002E632D" w:rsidRPr="00337175" w:rsidRDefault="002E632D" w:rsidP="002E632D">
            <w:pPr>
              <w:jc w:val="center"/>
              <w:rPr>
                <w:b/>
                <w:sz w:val="24"/>
                <w:szCs w:val="24"/>
              </w:rPr>
            </w:pPr>
            <w:r>
              <w:rPr>
                <w:b/>
                <w:sz w:val="24"/>
                <w:szCs w:val="24"/>
              </w:rPr>
              <w:t xml:space="preserve">Strand:  Microsoft Publisher </w:t>
            </w:r>
          </w:p>
        </w:tc>
      </w:tr>
      <w:tr w:rsidR="002E632D" w:rsidTr="002E632D">
        <w:tc>
          <w:tcPr>
            <w:tcW w:w="9558" w:type="dxa"/>
            <w:gridSpan w:val="4"/>
          </w:tcPr>
          <w:p w:rsidR="002E632D" w:rsidRPr="00337175" w:rsidRDefault="002E632D" w:rsidP="002E632D">
            <w:pPr>
              <w:jc w:val="center"/>
              <w:rPr>
                <w:b/>
                <w:sz w:val="24"/>
                <w:szCs w:val="24"/>
              </w:rPr>
            </w:pPr>
            <w:r>
              <w:rPr>
                <w:b/>
                <w:sz w:val="24"/>
                <w:szCs w:val="24"/>
              </w:rPr>
              <w:t>Topic: Cruise logo</w:t>
            </w:r>
          </w:p>
        </w:tc>
      </w:tr>
      <w:tr w:rsidR="002E632D" w:rsidTr="002E632D">
        <w:tc>
          <w:tcPr>
            <w:tcW w:w="9558" w:type="dxa"/>
            <w:gridSpan w:val="4"/>
          </w:tcPr>
          <w:p w:rsidR="002E632D" w:rsidRDefault="0070031F" w:rsidP="002E632D">
            <w:pPr>
              <w:jc w:val="center"/>
              <w:rPr>
                <w:b/>
                <w:sz w:val="24"/>
                <w:szCs w:val="24"/>
              </w:rPr>
            </w:pPr>
            <w:r>
              <w:rPr>
                <w:b/>
                <w:sz w:val="24"/>
                <w:szCs w:val="24"/>
              </w:rPr>
              <w:t>Learning</w:t>
            </w:r>
            <w:r w:rsidR="002E632D">
              <w:rPr>
                <w:b/>
                <w:sz w:val="24"/>
                <w:szCs w:val="24"/>
              </w:rPr>
              <w:t xml:space="preserve"> Objective: Create a logo for the cruise ship</w:t>
            </w:r>
          </w:p>
        </w:tc>
      </w:tr>
      <w:tr w:rsidR="002E632D" w:rsidTr="002E632D">
        <w:tc>
          <w:tcPr>
            <w:tcW w:w="9558" w:type="dxa"/>
            <w:gridSpan w:val="4"/>
          </w:tcPr>
          <w:p w:rsidR="002E632D" w:rsidRPr="00337175" w:rsidRDefault="002E632D" w:rsidP="002E632D">
            <w:pPr>
              <w:jc w:val="center"/>
              <w:rPr>
                <w:b/>
              </w:rPr>
            </w:pPr>
            <w:r>
              <w:rPr>
                <w:b/>
              </w:rPr>
              <w:t>Grade: Computer apps 2</w:t>
            </w:r>
          </w:p>
        </w:tc>
      </w:tr>
      <w:tr w:rsidR="002E632D" w:rsidTr="002E632D">
        <w:tc>
          <w:tcPr>
            <w:tcW w:w="918" w:type="dxa"/>
            <w:vMerge w:val="restart"/>
          </w:tcPr>
          <w:p w:rsidR="002E632D" w:rsidRPr="00337175" w:rsidRDefault="002E632D" w:rsidP="002E632D">
            <w:pPr>
              <w:rPr>
                <w:b/>
              </w:rPr>
            </w:pPr>
            <w:r w:rsidRPr="00337175">
              <w:rPr>
                <w:b/>
              </w:rPr>
              <w:t>Score</w:t>
            </w:r>
            <w:r>
              <w:rPr>
                <w:b/>
              </w:rPr>
              <w:t xml:space="preserve"> 4.0</w:t>
            </w:r>
          </w:p>
        </w:tc>
        <w:tc>
          <w:tcPr>
            <w:tcW w:w="7290" w:type="dxa"/>
            <w:gridSpan w:val="2"/>
            <w:vMerge w:val="restart"/>
          </w:tcPr>
          <w:p w:rsidR="002E632D" w:rsidRDefault="002E632D" w:rsidP="002E632D">
            <w:pPr>
              <w:jc w:val="center"/>
              <w:rPr>
                <w:b/>
              </w:rPr>
            </w:pPr>
            <w:r>
              <w:rPr>
                <w:b/>
              </w:rPr>
              <w:t>In addition to Score 3.0, in-depth inferences and applications that go beyond what was taught.</w:t>
            </w:r>
          </w:p>
          <w:p w:rsidR="002E632D" w:rsidRPr="00337175" w:rsidRDefault="002E632D" w:rsidP="002E632D">
            <w:pPr>
              <w:rPr>
                <w:b/>
              </w:rPr>
            </w:pPr>
            <w:r>
              <w:rPr>
                <w:b/>
              </w:rPr>
              <w:t xml:space="preserve">The student can create the logo that looks professional with the design and text.  </w:t>
            </w:r>
          </w:p>
        </w:tc>
        <w:tc>
          <w:tcPr>
            <w:tcW w:w="1350" w:type="dxa"/>
          </w:tcPr>
          <w:p w:rsidR="002E632D" w:rsidRPr="00337175" w:rsidRDefault="002E632D" w:rsidP="002E632D">
            <w:pPr>
              <w:jc w:val="center"/>
              <w:rPr>
                <w:b/>
              </w:rPr>
            </w:pPr>
            <w:r>
              <w:rPr>
                <w:b/>
              </w:rPr>
              <w:t>Date</w:t>
            </w:r>
          </w:p>
        </w:tc>
      </w:tr>
      <w:tr w:rsidR="002E632D" w:rsidTr="002E632D">
        <w:tc>
          <w:tcPr>
            <w:tcW w:w="918" w:type="dxa"/>
            <w:vMerge/>
          </w:tcPr>
          <w:p w:rsidR="002E632D" w:rsidRPr="00337175" w:rsidRDefault="002E632D" w:rsidP="002E632D">
            <w:pPr>
              <w:rPr>
                <w:b/>
              </w:rPr>
            </w:pPr>
          </w:p>
        </w:tc>
        <w:tc>
          <w:tcPr>
            <w:tcW w:w="7290" w:type="dxa"/>
            <w:gridSpan w:val="2"/>
            <w:vMerge/>
          </w:tcPr>
          <w:p w:rsidR="002E632D" w:rsidRDefault="002E632D" w:rsidP="002E632D"/>
        </w:tc>
        <w:tc>
          <w:tcPr>
            <w:tcW w:w="1350" w:type="dxa"/>
            <w:tcBorders>
              <w:bottom w:val="single" w:sz="4" w:space="0" w:color="000000" w:themeColor="text1"/>
            </w:tcBorders>
          </w:tcPr>
          <w:p w:rsidR="002E632D" w:rsidRDefault="002E632D" w:rsidP="002E632D"/>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3.5</w:t>
            </w:r>
          </w:p>
        </w:tc>
        <w:tc>
          <w:tcPr>
            <w:tcW w:w="6570" w:type="dxa"/>
          </w:tcPr>
          <w:p w:rsidR="002E632D" w:rsidRPr="00337175" w:rsidRDefault="002E632D" w:rsidP="002E632D">
            <w:pPr>
              <w:rPr>
                <w:sz w:val="18"/>
                <w:szCs w:val="18"/>
              </w:rPr>
            </w:pPr>
            <w:r>
              <w:rPr>
                <w:sz w:val="18"/>
                <w:szCs w:val="18"/>
              </w:rPr>
              <w:t>In addition to score 3.0 performance, in-depth inferences and applications with partial success.</w:t>
            </w:r>
          </w:p>
        </w:tc>
        <w:tc>
          <w:tcPr>
            <w:tcW w:w="1350" w:type="dxa"/>
            <w:shd w:val="clear" w:color="auto" w:fill="FFFFFF" w:themeFill="background1"/>
          </w:tcPr>
          <w:p w:rsidR="002E632D" w:rsidRDefault="002E632D" w:rsidP="002E632D"/>
        </w:tc>
      </w:tr>
      <w:tr w:rsidR="002E632D" w:rsidTr="002E632D">
        <w:tc>
          <w:tcPr>
            <w:tcW w:w="918" w:type="dxa"/>
            <w:shd w:val="clear" w:color="auto" w:fill="FFFF00"/>
          </w:tcPr>
          <w:p w:rsidR="002E632D" w:rsidRPr="002E632D" w:rsidRDefault="002E632D" w:rsidP="002E632D">
            <w:pPr>
              <w:rPr>
                <w:b/>
                <w:highlight w:val="yellow"/>
              </w:rPr>
            </w:pPr>
            <w:r w:rsidRPr="002E632D">
              <w:rPr>
                <w:b/>
                <w:highlight w:val="yellow"/>
              </w:rPr>
              <w:t>Score 3.0</w:t>
            </w:r>
          </w:p>
        </w:tc>
        <w:tc>
          <w:tcPr>
            <w:tcW w:w="7290" w:type="dxa"/>
            <w:gridSpan w:val="2"/>
            <w:shd w:val="clear" w:color="auto" w:fill="FFFF00"/>
          </w:tcPr>
          <w:p w:rsidR="002E632D" w:rsidRPr="002E632D" w:rsidRDefault="002E632D" w:rsidP="002E632D">
            <w:pPr>
              <w:rPr>
                <w:b/>
                <w:highlight w:val="yellow"/>
              </w:rPr>
            </w:pPr>
            <w:r w:rsidRPr="002E632D">
              <w:rPr>
                <w:b/>
                <w:highlight w:val="yellow"/>
              </w:rPr>
              <w:t>The student can create a logo that is simple in design and the text coordinates with the graphics of the logo.</w:t>
            </w:r>
          </w:p>
          <w:p w:rsidR="002E632D" w:rsidRPr="002E632D" w:rsidRDefault="002E632D" w:rsidP="002E632D">
            <w:pPr>
              <w:rPr>
                <w:sz w:val="24"/>
                <w:szCs w:val="24"/>
                <w:highlight w:val="yellow"/>
              </w:rPr>
            </w:pPr>
          </w:p>
          <w:p w:rsidR="002E632D" w:rsidRPr="002E632D" w:rsidRDefault="002E632D" w:rsidP="002E632D">
            <w:pPr>
              <w:rPr>
                <w:b/>
                <w:highlight w:val="yellow"/>
              </w:rPr>
            </w:pPr>
            <w:r w:rsidRPr="002E632D">
              <w:rPr>
                <w:b/>
                <w:highlight w:val="yellow"/>
              </w:rPr>
              <w:t>The student exhibits no major errors or omissions.</w:t>
            </w: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2.5</w:t>
            </w:r>
          </w:p>
        </w:tc>
        <w:tc>
          <w:tcPr>
            <w:tcW w:w="6570" w:type="dxa"/>
          </w:tcPr>
          <w:p w:rsidR="002E632D" w:rsidRPr="00337175" w:rsidRDefault="002E632D" w:rsidP="002E632D">
            <w:pPr>
              <w:rPr>
                <w:sz w:val="18"/>
                <w:szCs w:val="18"/>
              </w:rPr>
            </w:pPr>
            <w:r>
              <w:rPr>
                <w:sz w:val="18"/>
                <w:szCs w:val="18"/>
              </w:rPr>
              <w:t xml:space="preserve">No major errors or omissions regarding </w:t>
            </w:r>
            <w:proofErr w:type="gramStart"/>
            <w:r>
              <w:rPr>
                <w:sz w:val="18"/>
                <w:szCs w:val="18"/>
              </w:rPr>
              <w:t>2.0 content and partial knowledge of the 3.0 content</w:t>
            </w:r>
            <w:proofErr w:type="gramEnd"/>
            <w:r>
              <w:rPr>
                <w:sz w:val="18"/>
                <w:szCs w:val="18"/>
              </w:rPr>
              <w:t>.</w:t>
            </w:r>
          </w:p>
        </w:tc>
        <w:tc>
          <w:tcPr>
            <w:tcW w:w="1350" w:type="dxa"/>
            <w:shd w:val="clear" w:color="auto" w:fill="FFFFFF" w:themeFill="background1"/>
          </w:tcPr>
          <w:p w:rsidR="002E632D" w:rsidRDefault="002E632D" w:rsidP="002E632D"/>
        </w:tc>
      </w:tr>
      <w:tr w:rsidR="002E632D" w:rsidTr="002E632D">
        <w:tc>
          <w:tcPr>
            <w:tcW w:w="918" w:type="dxa"/>
          </w:tcPr>
          <w:p w:rsidR="002E632D" w:rsidRPr="00337175" w:rsidRDefault="002E632D" w:rsidP="002E632D">
            <w:pPr>
              <w:rPr>
                <w:b/>
              </w:rPr>
            </w:pPr>
            <w:r>
              <w:rPr>
                <w:b/>
              </w:rPr>
              <w:t>Score 2.0</w:t>
            </w:r>
          </w:p>
        </w:tc>
        <w:tc>
          <w:tcPr>
            <w:tcW w:w="7290" w:type="dxa"/>
            <w:gridSpan w:val="2"/>
          </w:tcPr>
          <w:p w:rsidR="002E632D" w:rsidRDefault="002E632D" w:rsidP="002E632D">
            <w:pPr>
              <w:rPr>
                <w:b/>
              </w:rPr>
            </w:pPr>
            <w:r>
              <w:rPr>
                <w:b/>
              </w:rPr>
              <w:t>The student can gather graphics, shapes or text but does not understand how to group them together to create an effective logo.</w:t>
            </w:r>
          </w:p>
          <w:p w:rsidR="002E632D" w:rsidRDefault="002E632D" w:rsidP="002E632D">
            <w:pPr>
              <w:rPr>
                <w:b/>
              </w:rPr>
            </w:pPr>
          </w:p>
          <w:p w:rsidR="002E632D" w:rsidRPr="00491D3B" w:rsidRDefault="002E632D" w:rsidP="002E632D">
            <w:pPr>
              <w:rPr>
                <w:b/>
              </w:rPr>
            </w:pPr>
            <w:r w:rsidRPr="00491D3B">
              <w:rPr>
                <w:b/>
              </w:rPr>
              <w:t>However, the student exhibits major errors or omissions regarding the more complex ideas and processes.</w:t>
            </w:r>
          </w:p>
        </w:tc>
        <w:tc>
          <w:tcPr>
            <w:tcW w:w="1350" w:type="dxa"/>
            <w:tcBorders>
              <w:bottom w:val="single" w:sz="4" w:space="0" w:color="000000" w:themeColor="text1"/>
            </w:tcBorders>
          </w:tcPr>
          <w:p w:rsidR="002E632D" w:rsidRPr="00491D3B" w:rsidRDefault="002E632D" w:rsidP="002E632D">
            <w:pPr>
              <w:pStyle w:val="ListParagraph"/>
              <w:ind w:left="360"/>
              <w:rPr>
                <w:sz w:val="24"/>
                <w:szCs w:val="24"/>
              </w:rPr>
            </w:pPr>
          </w:p>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1.5</w:t>
            </w:r>
          </w:p>
        </w:tc>
        <w:tc>
          <w:tcPr>
            <w:tcW w:w="6570" w:type="dxa"/>
          </w:tcPr>
          <w:p w:rsidR="002E632D" w:rsidRPr="00337175" w:rsidRDefault="002E632D" w:rsidP="002E632D">
            <w:pPr>
              <w:rPr>
                <w:sz w:val="18"/>
                <w:szCs w:val="18"/>
              </w:rPr>
            </w:pPr>
            <w:r>
              <w:rPr>
                <w:sz w:val="18"/>
                <w:szCs w:val="18"/>
              </w:rPr>
              <w:t>Partial knowledge of the 2.0 content, but major errors or omissions regarding the 3.0 content.</w:t>
            </w:r>
          </w:p>
        </w:tc>
        <w:tc>
          <w:tcPr>
            <w:tcW w:w="1350" w:type="dxa"/>
            <w:vMerge w:val="restart"/>
            <w:shd w:val="clear" w:color="auto" w:fill="FFFFFF" w:themeFill="background1"/>
          </w:tcPr>
          <w:p w:rsidR="002E632D" w:rsidRDefault="002E632D" w:rsidP="002E632D"/>
        </w:tc>
      </w:tr>
      <w:tr w:rsidR="002E632D" w:rsidTr="002E632D">
        <w:tc>
          <w:tcPr>
            <w:tcW w:w="918" w:type="dxa"/>
          </w:tcPr>
          <w:p w:rsidR="002E632D" w:rsidRPr="00491D3B" w:rsidRDefault="002E632D" w:rsidP="002E632D">
            <w:pPr>
              <w:rPr>
                <w:b/>
                <w:sz w:val="18"/>
                <w:szCs w:val="18"/>
              </w:rPr>
            </w:pPr>
            <w:r w:rsidRPr="00491D3B">
              <w:rPr>
                <w:b/>
                <w:sz w:val="18"/>
                <w:szCs w:val="18"/>
              </w:rPr>
              <w:t>Score 1.0</w:t>
            </w:r>
          </w:p>
        </w:tc>
        <w:tc>
          <w:tcPr>
            <w:tcW w:w="7290" w:type="dxa"/>
            <w:gridSpan w:val="2"/>
          </w:tcPr>
          <w:p w:rsidR="002E632D" w:rsidRPr="00491D3B" w:rsidRDefault="002E632D" w:rsidP="002E632D">
            <w:pPr>
              <w:rPr>
                <w:b/>
                <w:sz w:val="18"/>
                <w:szCs w:val="18"/>
              </w:rPr>
            </w:pPr>
            <w:r w:rsidRPr="00491D3B">
              <w:rPr>
                <w:b/>
                <w:sz w:val="18"/>
                <w:szCs w:val="18"/>
              </w:rPr>
              <w:t>With help, a partial understanding of some of the simpler details and processes and some of the more complex ideas and processes.</w:t>
            </w:r>
          </w:p>
        </w:tc>
        <w:tc>
          <w:tcPr>
            <w:tcW w:w="1350" w:type="dxa"/>
            <w:vMerge/>
            <w:shd w:val="clear" w:color="auto" w:fill="FFFFFF" w:themeFill="background1"/>
          </w:tcPr>
          <w:p w:rsidR="002E632D" w:rsidRDefault="002E632D" w:rsidP="002E632D"/>
        </w:tc>
      </w:tr>
      <w:tr w:rsidR="002E632D" w:rsidTr="002E632D">
        <w:tc>
          <w:tcPr>
            <w:tcW w:w="918" w:type="dxa"/>
          </w:tcPr>
          <w:p w:rsidR="002E632D" w:rsidRPr="00337175" w:rsidRDefault="002E632D" w:rsidP="002E632D">
            <w:pPr>
              <w:rPr>
                <w:b/>
                <w:sz w:val="18"/>
                <w:szCs w:val="18"/>
              </w:rPr>
            </w:pPr>
          </w:p>
        </w:tc>
        <w:tc>
          <w:tcPr>
            <w:tcW w:w="720" w:type="dxa"/>
          </w:tcPr>
          <w:p w:rsidR="002E632D" w:rsidRPr="00337175" w:rsidRDefault="002E632D" w:rsidP="002E632D">
            <w:pPr>
              <w:rPr>
                <w:b/>
                <w:sz w:val="18"/>
                <w:szCs w:val="18"/>
              </w:rPr>
            </w:pPr>
            <w:r w:rsidRPr="00337175">
              <w:rPr>
                <w:b/>
                <w:sz w:val="18"/>
                <w:szCs w:val="18"/>
              </w:rPr>
              <w:t>0.5</w:t>
            </w:r>
          </w:p>
        </w:tc>
        <w:tc>
          <w:tcPr>
            <w:tcW w:w="6570" w:type="dxa"/>
          </w:tcPr>
          <w:p w:rsidR="002E632D" w:rsidRPr="00337175" w:rsidRDefault="002E632D" w:rsidP="002E632D">
            <w:pPr>
              <w:rPr>
                <w:sz w:val="18"/>
                <w:szCs w:val="18"/>
              </w:rPr>
            </w:pPr>
            <w:r>
              <w:rPr>
                <w:sz w:val="18"/>
                <w:szCs w:val="18"/>
              </w:rPr>
              <w:t>With help, a partial understanding of the 2.0 content, but not the 3.0 content.</w:t>
            </w:r>
          </w:p>
        </w:tc>
        <w:tc>
          <w:tcPr>
            <w:tcW w:w="1350" w:type="dxa"/>
            <w:vMerge/>
            <w:shd w:val="clear" w:color="auto" w:fill="FFFFFF" w:themeFill="background1"/>
          </w:tcPr>
          <w:p w:rsidR="002E632D" w:rsidRDefault="002E632D" w:rsidP="002E632D"/>
        </w:tc>
      </w:tr>
      <w:tr w:rsidR="002E632D" w:rsidTr="002E632D">
        <w:tc>
          <w:tcPr>
            <w:tcW w:w="918" w:type="dxa"/>
          </w:tcPr>
          <w:p w:rsidR="002E632D" w:rsidRPr="00491D3B" w:rsidRDefault="002E632D" w:rsidP="002E632D">
            <w:pPr>
              <w:rPr>
                <w:b/>
                <w:sz w:val="18"/>
                <w:szCs w:val="18"/>
              </w:rPr>
            </w:pPr>
            <w:r w:rsidRPr="00491D3B">
              <w:rPr>
                <w:b/>
                <w:sz w:val="18"/>
                <w:szCs w:val="18"/>
              </w:rPr>
              <w:t>Score 0.0</w:t>
            </w:r>
          </w:p>
        </w:tc>
        <w:tc>
          <w:tcPr>
            <w:tcW w:w="7290" w:type="dxa"/>
            <w:gridSpan w:val="2"/>
          </w:tcPr>
          <w:p w:rsidR="002E632D" w:rsidRPr="00491D3B" w:rsidRDefault="002E632D" w:rsidP="002E632D">
            <w:pPr>
              <w:rPr>
                <w:b/>
                <w:sz w:val="18"/>
                <w:szCs w:val="18"/>
              </w:rPr>
            </w:pPr>
            <w:r w:rsidRPr="00491D3B">
              <w:rPr>
                <w:b/>
                <w:sz w:val="18"/>
                <w:szCs w:val="18"/>
              </w:rPr>
              <w:t>Even with help, no understanding or skill demonstrated.</w:t>
            </w:r>
          </w:p>
        </w:tc>
        <w:tc>
          <w:tcPr>
            <w:tcW w:w="1350" w:type="dxa"/>
            <w:vMerge/>
            <w:shd w:val="clear" w:color="auto" w:fill="FFFFFF" w:themeFill="background1"/>
          </w:tcPr>
          <w:p w:rsidR="002E632D" w:rsidRDefault="002E632D" w:rsidP="002E632D"/>
        </w:tc>
      </w:tr>
    </w:tbl>
    <w:p w:rsidR="00097788" w:rsidRDefault="002E632D">
      <w:pPr>
        <w:rPr>
          <w:sz w:val="24"/>
          <w:szCs w:val="24"/>
        </w:rPr>
      </w:pPr>
      <w:r w:rsidRPr="002E632D">
        <w:rPr>
          <w:sz w:val="24"/>
          <w:szCs w:val="24"/>
        </w:rPr>
        <w:t xml:space="preserve"> </w:t>
      </w:r>
      <w:r w:rsidR="00F81B48" w:rsidRPr="002E632D">
        <w:rPr>
          <w:sz w:val="24"/>
          <w:szCs w:val="24"/>
        </w:rPr>
        <w:t>Where are you on this scale?   Put a date when you begin the project and continue to update your progress as you work.  When you are finished with your project, be sure to update your scale and turn this in with your project.</w:t>
      </w:r>
    </w:p>
    <w:p w:rsidR="002E632D" w:rsidRDefault="002E632D">
      <w:pPr>
        <w:rPr>
          <w:sz w:val="24"/>
          <w:szCs w:val="24"/>
        </w:rPr>
      </w:pPr>
    </w:p>
    <w:p w:rsidR="002E632D" w:rsidRDefault="002E632D">
      <w:pPr>
        <w:rPr>
          <w:sz w:val="24"/>
          <w:szCs w:val="24"/>
        </w:rPr>
      </w:pPr>
    </w:p>
    <w:p w:rsidR="002E632D" w:rsidRDefault="002E632D">
      <w:pPr>
        <w:rPr>
          <w:sz w:val="24"/>
          <w:szCs w:val="24"/>
        </w:rPr>
      </w:pPr>
    </w:p>
    <w:p w:rsidR="002E632D" w:rsidRDefault="002E632D">
      <w:pPr>
        <w:rPr>
          <w:sz w:val="24"/>
          <w:szCs w:val="24"/>
        </w:rPr>
      </w:pPr>
    </w:p>
    <w:tbl>
      <w:tblPr>
        <w:tblStyle w:val="TableGrid"/>
        <w:tblpPr w:leftFromText="180" w:rightFromText="180" w:vertAnchor="page" w:horzAnchor="margin" w:tblpY="4621"/>
        <w:tblW w:w="0" w:type="auto"/>
        <w:tblLook w:val="04A0"/>
      </w:tblPr>
      <w:tblGrid>
        <w:gridCol w:w="918"/>
        <w:gridCol w:w="720"/>
        <w:gridCol w:w="6570"/>
        <w:gridCol w:w="1350"/>
      </w:tblGrid>
      <w:tr w:rsidR="002E632D" w:rsidTr="002230AD">
        <w:tc>
          <w:tcPr>
            <w:tcW w:w="9558" w:type="dxa"/>
            <w:gridSpan w:val="4"/>
          </w:tcPr>
          <w:p w:rsidR="002E632D" w:rsidRPr="00337175" w:rsidRDefault="002E632D" w:rsidP="002230AD">
            <w:pPr>
              <w:jc w:val="center"/>
              <w:rPr>
                <w:b/>
                <w:sz w:val="24"/>
                <w:szCs w:val="24"/>
              </w:rPr>
            </w:pPr>
            <w:r>
              <w:rPr>
                <w:b/>
                <w:sz w:val="24"/>
                <w:szCs w:val="24"/>
              </w:rPr>
              <w:t xml:space="preserve">Strand:  Microsoft Publisher </w:t>
            </w:r>
          </w:p>
        </w:tc>
      </w:tr>
      <w:tr w:rsidR="002E632D" w:rsidTr="002230AD">
        <w:tc>
          <w:tcPr>
            <w:tcW w:w="9558" w:type="dxa"/>
            <w:gridSpan w:val="4"/>
          </w:tcPr>
          <w:p w:rsidR="002E632D" w:rsidRPr="00337175" w:rsidRDefault="002E632D" w:rsidP="002230AD">
            <w:pPr>
              <w:jc w:val="center"/>
              <w:rPr>
                <w:b/>
                <w:sz w:val="24"/>
                <w:szCs w:val="24"/>
              </w:rPr>
            </w:pPr>
            <w:r>
              <w:rPr>
                <w:b/>
                <w:sz w:val="24"/>
                <w:szCs w:val="24"/>
              </w:rPr>
              <w:lastRenderedPageBreak/>
              <w:t xml:space="preserve">Topic: Cruise </w:t>
            </w:r>
            <w:r>
              <w:rPr>
                <w:b/>
                <w:sz w:val="24"/>
                <w:szCs w:val="24"/>
              </w:rPr>
              <w:t>brochure</w:t>
            </w:r>
          </w:p>
        </w:tc>
      </w:tr>
      <w:tr w:rsidR="002E632D" w:rsidTr="002230AD">
        <w:tc>
          <w:tcPr>
            <w:tcW w:w="9558" w:type="dxa"/>
            <w:gridSpan w:val="4"/>
          </w:tcPr>
          <w:p w:rsidR="002E632D" w:rsidRDefault="0070031F" w:rsidP="002230AD">
            <w:pPr>
              <w:jc w:val="center"/>
              <w:rPr>
                <w:b/>
                <w:sz w:val="24"/>
                <w:szCs w:val="24"/>
              </w:rPr>
            </w:pPr>
            <w:r>
              <w:rPr>
                <w:b/>
                <w:sz w:val="24"/>
                <w:szCs w:val="24"/>
              </w:rPr>
              <w:t>Learning</w:t>
            </w:r>
            <w:r w:rsidR="002E632D">
              <w:rPr>
                <w:b/>
                <w:sz w:val="24"/>
                <w:szCs w:val="24"/>
              </w:rPr>
              <w:t xml:space="preserve"> Objective: Create a brochure</w:t>
            </w:r>
            <w:r w:rsidR="002E632D">
              <w:rPr>
                <w:b/>
                <w:sz w:val="24"/>
                <w:szCs w:val="24"/>
              </w:rPr>
              <w:t xml:space="preserve"> for the cruise ship</w:t>
            </w:r>
          </w:p>
        </w:tc>
      </w:tr>
      <w:tr w:rsidR="002E632D" w:rsidTr="002230AD">
        <w:tc>
          <w:tcPr>
            <w:tcW w:w="9558" w:type="dxa"/>
            <w:gridSpan w:val="4"/>
          </w:tcPr>
          <w:p w:rsidR="002E632D" w:rsidRPr="00337175" w:rsidRDefault="002E632D" w:rsidP="002230AD">
            <w:pPr>
              <w:jc w:val="center"/>
              <w:rPr>
                <w:b/>
              </w:rPr>
            </w:pPr>
            <w:r>
              <w:rPr>
                <w:b/>
              </w:rPr>
              <w:t>Grade: Computer apps 2</w:t>
            </w:r>
          </w:p>
        </w:tc>
      </w:tr>
      <w:tr w:rsidR="002E632D" w:rsidTr="002230AD">
        <w:tc>
          <w:tcPr>
            <w:tcW w:w="918" w:type="dxa"/>
            <w:vMerge w:val="restart"/>
          </w:tcPr>
          <w:p w:rsidR="002E632D" w:rsidRPr="00337175" w:rsidRDefault="002E632D" w:rsidP="002230AD">
            <w:pPr>
              <w:rPr>
                <w:b/>
              </w:rPr>
            </w:pPr>
            <w:r w:rsidRPr="00337175">
              <w:rPr>
                <w:b/>
              </w:rPr>
              <w:t>Score</w:t>
            </w:r>
            <w:r>
              <w:rPr>
                <w:b/>
              </w:rPr>
              <w:t xml:space="preserve"> 4.0</w:t>
            </w:r>
          </w:p>
        </w:tc>
        <w:tc>
          <w:tcPr>
            <w:tcW w:w="7290" w:type="dxa"/>
            <w:gridSpan w:val="2"/>
            <w:vMerge w:val="restart"/>
          </w:tcPr>
          <w:p w:rsidR="002E632D" w:rsidRDefault="002E632D" w:rsidP="002230AD">
            <w:pPr>
              <w:jc w:val="center"/>
              <w:rPr>
                <w:b/>
              </w:rPr>
            </w:pPr>
            <w:r>
              <w:rPr>
                <w:b/>
              </w:rPr>
              <w:t>In addition to Score 3.0, in-depth inferences and applications that go beyond what was taught.</w:t>
            </w:r>
          </w:p>
          <w:p w:rsidR="002E632D" w:rsidRPr="00337175" w:rsidRDefault="0070031F" w:rsidP="0070031F">
            <w:pPr>
              <w:rPr>
                <w:b/>
              </w:rPr>
            </w:pPr>
            <w:r w:rsidRPr="0070031F">
              <w:rPr>
                <w:b/>
              </w:rPr>
              <w:t xml:space="preserve">The student can create </w:t>
            </w:r>
            <w:r>
              <w:rPr>
                <w:b/>
              </w:rPr>
              <w:t xml:space="preserve">a </w:t>
            </w:r>
            <w:r w:rsidRPr="0070031F">
              <w:rPr>
                <w:b/>
              </w:rPr>
              <w:t xml:space="preserve">brochure </w:t>
            </w:r>
            <w:r>
              <w:rPr>
                <w:b/>
              </w:rPr>
              <w:t>that looks very professional because the content has detail and rich vocabulary, the graphics are excellent quality and well placed and the design of the brochure looks attractive.</w:t>
            </w:r>
          </w:p>
        </w:tc>
        <w:tc>
          <w:tcPr>
            <w:tcW w:w="1350" w:type="dxa"/>
          </w:tcPr>
          <w:p w:rsidR="002E632D" w:rsidRPr="00337175" w:rsidRDefault="002E632D" w:rsidP="002230AD">
            <w:pPr>
              <w:jc w:val="center"/>
              <w:rPr>
                <w:b/>
              </w:rPr>
            </w:pPr>
            <w:r>
              <w:rPr>
                <w:b/>
              </w:rPr>
              <w:t>Date</w:t>
            </w:r>
          </w:p>
        </w:tc>
      </w:tr>
      <w:tr w:rsidR="002E632D" w:rsidTr="002230AD">
        <w:tc>
          <w:tcPr>
            <w:tcW w:w="918" w:type="dxa"/>
            <w:vMerge/>
          </w:tcPr>
          <w:p w:rsidR="002E632D" w:rsidRPr="00337175" w:rsidRDefault="002E632D" w:rsidP="002230AD">
            <w:pPr>
              <w:rPr>
                <w:b/>
              </w:rPr>
            </w:pPr>
          </w:p>
        </w:tc>
        <w:tc>
          <w:tcPr>
            <w:tcW w:w="7290" w:type="dxa"/>
            <w:gridSpan w:val="2"/>
            <w:vMerge/>
          </w:tcPr>
          <w:p w:rsidR="002E632D" w:rsidRDefault="002E632D" w:rsidP="002230AD"/>
        </w:tc>
        <w:tc>
          <w:tcPr>
            <w:tcW w:w="1350" w:type="dxa"/>
            <w:tcBorders>
              <w:bottom w:val="single" w:sz="4" w:space="0" w:color="000000" w:themeColor="text1"/>
            </w:tcBorders>
          </w:tcPr>
          <w:p w:rsidR="002E632D" w:rsidRDefault="002E632D" w:rsidP="002230AD"/>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3.5</w:t>
            </w:r>
          </w:p>
        </w:tc>
        <w:tc>
          <w:tcPr>
            <w:tcW w:w="6570" w:type="dxa"/>
          </w:tcPr>
          <w:p w:rsidR="002E632D" w:rsidRPr="00337175" w:rsidRDefault="002E632D" w:rsidP="002230AD">
            <w:pPr>
              <w:rPr>
                <w:sz w:val="18"/>
                <w:szCs w:val="18"/>
              </w:rPr>
            </w:pPr>
            <w:r>
              <w:rPr>
                <w:sz w:val="18"/>
                <w:szCs w:val="18"/>
              </w:rPr>
              <w:t>In addition to score 3.0 performance, in-depth inferences and applications with partial success.</w:t>
            </w:r>
          </w:p>
        </w:tc>
        <w:tc>
          <w:tcPr>
            <w:tcW w:w="1350" w:type="dxa"/>
            <w:shd w:val="clear" w:color="auto" w:fill="FFFFFF" w:themeFill="background1"/>
          </w:tcPr>
          <w:p w:rsidR="002E632D" w:rsidRDefault="002E632D" w:rsidP="002230AD"/>
        </w:tc>
      </w:tr>
      <w:tr w:rsidR="002E632D" w:rsidTr="002230AD">
        <w:tc>
          <w:tcPr>
            <w:tcW w:w="918" w:type="dxa"/>
            <w:shd w:val="clear" w:color="auto" w:fill="FFFF00"/>
          </w:tcPr>
          <w:p w:rsidR="002E632D" w:rsidRPr="002E632D" w:rsidRDefault="002E632D" w:rsidP="002230AD">
            <w:pPr>
              <w:rPr>
                <w:b/>
                <w:highlight w:val="yellow"/>
              </w:rPr>
            </w:pPr>
            <w:r w:rsidRPr="002E632D">
              <w:rPr>
                <w:b/>
                <w:highlight w:val="yellow"/>
              </w:rPr>
              <w:t>Score 3.0</w:t>
            </w:r>
          </w:p>
        </w:tc>
        <w:tc>
          <w:tcPr>
            <w:tcW w:w="7290" w:type="dxa"/>
            <w:gridSpan w:val="2"/>
            <w:shd w:val="clear" w:color="auto" w:fill="FFFF00"/>
          </w:tcPr>
          <w:p w:rsidR="0070031F" w:rsidRDefault="002E632D" w:rsidP="0070031F">
            <w:pPr>
              <w:rPr>
                <w:b/>
              </w:rPr>
            </w:pPr>
            <w:r>
              <w:rPr>
                <w:b/>
                <w:highlight w:val="yellow"/>
              </w:rPr>
              <w:t xml:space="preserve">The student can create </w:t>
            </w:r>
            <w:r w:rsidR="0070031F">
              <w:rPr>
                <w:b/>
                <w:highlight w:val="yellow"/>
              </w:rPr>
              <w:t xml:space="preserve">a </w:t>
            </w:r>
            <w:r>
              <w:rPr>
                <w:b/>
                <w:highlight w:val="yellow"/>
              </w:rPr>
              <w:t xml:space="preserve">brochure </w:t>
            </w:r>
            <w:r w:rsidR="0070031F">
              <w:rPr>
                <w:b/>
              </w:rPr>
              <w:t xml:space="preserve">that has good content and information and the text boxes are either linked or placed well.  The graphics help to explain the information and are color coordinated and are well </w:t>
            </w:r>
            <w:proofErr w:type="gramStart"/>
            <w:r w:rsidR="0070031F">
              <w:rPr>
                <w:b/>
              </w:rPr>
              <w:t>placed .</w:t>
            </w:r>
            <w:proofErr w:type="gramEnd"/>
            <w:r w:rsidR="0070031F">
              <w:rPr>
                <w:b/>
              </w:rPr>
              <w:t xml:space="preserve">  The design of the brochure looks attractive.  </w:t>
            </w:r>
          </w:p>
          <w:p w:rsidR="0070031F" w:rsidRDefault="0070031F" w:rsidP="0070031F">
            <w:pPr>
              <w:rPr>
                <w:b/>
              </w:rPr>
            </w:pPr>
          </w:p>
          <w:p w:rsidR="002E632D" w:rsidRPr="002E632D" w:rsidRDefault="002E632D" w:rsidP="0070031F">
            <w:pPr>
              <w:rPr>
                <w:b/>
                <w:highlight w:val="yellow"/>
              </w:rPr>
            </w:pPr>
            <w:r w:rsidRPr="002E632D">
              <w:rPr>
                <w:b/>
                <w:highlight w:val="yellow"/>
              </w:rPr>
              <w:t>The student exhibits no major errors or omissions.</w:t>
            </w:r>
          </w:p>
        </w:tc>
        <w:tc>
          <w:tcPr>
            <w:tcW w:w="1350" w:type="dxa"/>
            <w:tcBorders>
              <w:bottom w:val="single" w:sz="4" w:space="0" w:color="000000" w:themeColor="text1"/>
            </w:tcBorders>
          </w:tcPr>
          <w:p w:rsidR="002E632D" w:rsidRPr="00491D3B" w:rsidRDefault="002E632D" w:rsidP="002230AD">
            <w:pPr>
              <w:pStyle w:val="ListParagraph"/>
              <w:ind w:left="360"/>
              <w:rPr>
                <w:sz w:val="24"/>
                <w:szCs w:val="24"/>
              </w:rPr>
            </w:pPr>
          </w:p>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2.5</w:t>
            </w:r>
          </w:p>
        </w:tc>
        <w:tc>
          <w:tcPr>
            <w:tcW w:w="6570" w:type="dxa"/>
          </w:tcPr>
          <w:p w:rsidR="002E632D" w:rsidRPr="00337175" w:rsidRDefault="002E632D" w:rsidP="002230AD">
            <w:pPr>
              <w:rPr>
                <w:sz w:val="18"/>
                <w:szCs w:val="18"/>
              </w:rPr>
            </w:pPr>
            <w:r>
              <w:rPr>
                <w:sz w:val="18"/>
                <w:szCs w:val="18"/>
              </w:rPr>
              <w:t xml:space="preserve">No major errors or omissions regarding </w:t>
            </w:r>
            <w:proofErr w:type="gramStart"/>
            <w:r>
              <w:rPr>
                <w:sz w:val="18"/>
                <w:szCs w:val="18"/>
              </w:rPr>
              <w:t>2.0 content and partial knowledge of the 3.0 content</w:t>
            </w:r>
            <w:proofErr w:type="gramEnd"/>
            <w:r>
              <w:rPr>
                <w:sz w:val="18"/>
                <w:szCs w:val="18"/>
              </w:rPr>
              <w:t>.</w:t>
            </w:r>
          </w:p>
        </w:tc>
        <w:tc>
          <w:tcPr>
            <w:tcW w:w="1350" w:type="dxa"/>
            <w:shd w:val="clear" w:color="auto" w:fill="FFFFFF" w:themeFill="background1"/>
          </w:tcPr>
          <w:p w:rsidR="002E632D" w:rsidRDefault="002E632D" w:rsidP="002230AD"/>
        </w:tc>
      </w:tr>
      <w:tr w:rsidR="002E632D" w:rsidTr="002230AD">
        <w:tc>
          <w:tcPr>
            <w:tcW w:w="918" w:type="dxa"/>
          </w:tcPr>
          <w:p w:rsidR="002E632D" w:rsidRPr="00337175" w:rsidRDefault="002E632D" w:rsidP="002230AD">
            <w:pPr>
              <w:rPr>
                <w:b/>
              </w:rPr>
            </w:pPr>
            <w:r>
              <w:rPr>
                <w:b/>
              </w:rPr>
              <w:t>Score 2.0</w:t>
            </w:r>
          </w:p>
        </w:tc>
        <w:tc>
          <w:tcPr>
            <w:tcW w:w="7290" w:type="dxa"/>
            <w:gridSpan w:val="2"/>
          </w:tcPr>
          <w:p w:rsidR="002E632D" w:rsidRDefault="002E632D" w:rsidP="002230AD">
            <w:pPr>
              <w:rPr>
                <w:b/>
              </w:rPr>
            </w:pPr>
            <w:r>
              <w:rPr>
                <w:b/>
              </w:rPr>
              <w:t xml:space="preserve">The student can gather graphics, shapes or text but does not understand how to group them together to create an </w:t>
            </w:r>
            <w:r w:rsidR="0070031F">
              <w:rPr>
                <w:b/>
              </w:rPr>
              <w:t>informational brochure</w:t>
            </w:r>
            <w:r>
              <w:rPr>
                <w:b/>
              </w:rPr>
              <w:t>.</w:t>
            </w:r>
          </w:p>
          <w:p w:rsidR="002E632D" w:rsidRDefault="002E632D" w:rsidP="002230AD">
            <w:pPr>
              <w:rPr>
                <w:b/>
              </w:rPr>
            </w:pPr>
          </w:p>
          <w:p w:rsidR="002E632D" w:rsidRPr="00491D3B" w:rsidRDefault="002E632D" w:rsidP="002230AD">
            <w:pPr>
              <w:rPr>
                <w:b/>
              </w:rPr>
            </w:pPr>
            <w:r w:rsidRPr="00491D3B">
              <w:rPr>
                <w:b/>
              </w:rPr>
              <w:t>However, the student exhibits major errors or omissions regarding the more complex ideas and processes.</w:t>
            </w:r>
          </w:p>
        </w:tc>
        <w:tc>
          <w:tcPr>
            <w:tcW w:w="1350" w:type="dxa"/>
            <w:tcBorders>
              <w:bottom w:val="single" w:sz="4" w:space="0" w:color="000000" w:themeColor="text1"/>
            </w:tcBorders>
          </w:tcPr>
          <w:p w:rsidR="002E632D" w:rsidRPr="00491D3B" w:rsidRDefault="002E632D" w:rsidP="002230AD">
            <w:pPr>
              <w:pStyle w:val="ListParagraph"/>
              <w:ind w:left="360"/>
              <w:rPr>
                <w:sz w:val="24"/>
                <w:szCs w:val="24"/>
              </w:rPr>
            </w:pPr>
          </w:p>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1.5</w:t>
            </w:r>
          </w:p>
        </w:tc>
        <w:tc>
          <w:tcPr>
            <w:tcW w:w="6570" w:type="dxa"/>
          </w:tcPr>
          <w:p w:rsidR="002E632D" w:rsidRPr="00337175" w:rsidRDefault="002E632D" w:rsidP="002230AD">
            <w:pPr>
              <w:rPr>
                <w:sz w:val="18"/>
                <w:szCs w:val="18"/>
              </w:rPr>
            </w:pPr>
            <w:r>
              <w:rPr>
                <w:sz w:val="18"/>
                <w:szCs w:val="18"/>
              </w:rPr>
              <w:t>Partial knowledge of the 2.0 content, but major errors or omissions regarding the 3.0 content.</w:t>
            </w:r>
          </w:p>
        </w:tc>
        <w:tc>
          <w:tcPr>
            <w:tcW w:w="1350" w:type="dxa"/>
            <w:vMerge w:val="restart"/>
            <w:shd w:val="clear" w:color="auto" w:fill="FFFFFF" w:themeFill="background1"/>
          </w:tcPr>
          <w:p w:rsidR="002E632D" w:rsidRDefault="002E632D" w:rsidP="002230AD"/>
        </w:tc>
      </w:tr>
      <w:tr w:rsidR="002E632D" w:rsidTr="002230AD">
        <w:tc>
          <w:tcPr>
            <w:tcW w:w="918" w:type="dxa"/>
          </w:tcPr>
          <w:p w:rsidR="002E632D" w:rsidRPr="00491D3B" w:rsidRDefault="002E632D" w:rsidP="002230AD">
            <w:pPr>
              <w:rPr>
                <w:b/>
                <w:sz w:val="18"/>
                <w:szCs w:val="18"/>
              </w:rPr>
            </w:pPr>
            <w:r w:rsidRPr="00491D3B">
              <w:rPr>
                <w:b/>
                <w:sz w:val="18"/>
                <w:szCs w:val="18"/>
              </w:rPr>
              <w:t>Score 1.0</w:t>
            </w:r>
          </w:p>
        </w:tc>
        <w:tc>
          <w:tcPr>
            <w:tcW w:w="7290" w:type="dxa"/>
            <w:gridSpan w:val="2"/>
          </w:tcPr>
          <w:p w:rsidR="002E632D" w:rsidRPr="00491D3B" w:rsidRDefault="002E632D" w:rsidP="002230AD">
            <w:pPr>
              <w:rPr>
                <w:b/>
                <w:sz w:val="18"/>
                <w:szCs w:val="18"/>
              </w:rPr>
            </w:pPr>
            <w:r w:rsidRPr="00491D3B">
              <w:rPr>
                <w:b/>
                <w:sz w:val="18"/>
                <w:szCs w:val="18"/>
              </w:rPr>
              <w:t>With help, a partial understanding of some of the simpler details and processes and some of the more complex ideas and processes.</w:t>
            </w:r>
          </w:p>
        </w:tc>
        <w:tc>
          <w:tcPr>
            <w:tcW w:w="1350" w:type="dxa"/>
            <w:vMerge/>
            <w:shd w:val="clear" w:color="auto" w:fill="FFFFFF" w:themeFill="background1"/>
          </w:tcPr>
          <w:p w:rsidR="002E632D" w:rsidRDefault="002E632D" w:rsidP="002230AD"/>
        </w:tc>
      </w:tr>
      <w:tr w:rsidR="002E632D" w:rsidTr="002230AD">
        <w:tc>
          <w:tcPr>
            <w:tcW w:w="918" w:type="dxa"/>
          </w:tcPr>
          <w:p w:rsidR="002E632D" w:rsidRPr="00337175" w:rsidRDefault="002E632D" w:rsidP="002230AD">
            <w:pPr>
              <w:rPr>
                <w:b/>
                <w:sz w:val="18"/>
                <w:szCs w:val="18"/>
              </w:rPr>
            </w:pPr>
          </w:p>
        </w:tc>
        <w:tc>
          <w:tcPr>
            <w:tcW w:w="720" w:type="dxa"/>
          </w:tcPr>
          <w:p w:rsidR="002E632D" w:rsidRPr="00337175" w:rsidRDefault="002E632D" w:rsidP="002230AD">
            <w:pPr>
              <w:rPr>
                <w:b/>
                <w:sz w:val="18"/>
                <w:szCs w:val="18"/>
              </w:rPr>
            </w:pPr>
            <w:r w:rsidRPr="00337175">
              <w:rPr>
                <w:b/>
                <w:sz w:val="18"/>
                <w:szCs w:val="18"/>
              </w:rPr>
              <w:t>0.5</w:t>
            </w:r>
          </w:p>
        </w:tc>
        <w:tc>
          <w:tcPr>
            <w:tcW w:w="6570" w:type="dxa"/>
          </w:tcPr>
          <w:p w:rsidR="002E632D" w:rsidRPr="00337175" w:rsidRDefault="002E632D" w:rsidP="002230AD">
            <w:pPr>
              <w:rPr>
                <w:sz w:val="18"/>
                <w:szCs w:val="18"/>
              </w:rPr>
            </w:pPr>
            <w:r>
              <w:rPr>
                <w:sz w:val="18"/>
                <w:szCs w:val="18"/>
              </w:rPr>
              <w:t>With help, a partial understanding of the 2.0 content, but not the 3.0 content.</w:t>
            </w:r>
          </w:p>
        </w:tc>
        <w:tc>
          <w:tcPr>
            <w:tcW w:w="1350" w:type="dxa"/>
            <w:vMerge/>
            <w:shd w:val="clear" w:color="auto" w:fill="FFFFFF" w:themeFill="background1"/>
          </w:tcPr>
          <w:p w:rsidR="002E632D" w:rsidRDefault="002E632D" w:rsidP="002230AD"/>
        </w:tc>
      </w:tr>
      <w:tr w:rsidR="002E632D" w:rsidTr="002230AD">
        <w:tc>
          <w:tcPr>
            <w:tcW w:w="918" w:type="dxa"/>
          </w:tcPr>
          <w:p w:rsidR="002E632D" w:rsidRPr="00491D3B" w:rsidRDefault="002E632D" w:rsidP="002230AD">
            <w:pPr>
              <w:rPr>
                <w:b/>
                <w:sz w:val="18"/>
                <w:szCs w:val="18"/>
              </w:rPr>
            </w:pPr>
            <w:r w:rsidRPr="00491D3B">
              <w:rPr>
                <w:b/>
                <w:sz w:val="18"/>
                <w:szCs w:val="18"/>
              </w:rPr>
              <w:t>Score 0.0</w:t>
            </w:r>
          </w:p>
        </w:tc>
        <w:tc>
          <w:tcPr>
            <w:tcW w:w="7290" w:type="dxa"/>
            <w:gridSpan w:val="2"/>
          </w:tcPr>
          <w:p w:rsidR="002E632D" w:rsidRPr="00491D3B" w:rsidRDefault="002E632D" w:rsidP="002230AD">
            <w:pPr>
              <w:rPr>
                <w:b/>
                <w:sz w:val="18"/>
                <w:szCs w:val="18"/>
              </w:rPr>
            </w:pPr>
            <w:r w:rsidRPr="00491D3B">
              <w:rPr>
                <w:b/>
                <w:sz w:val="18"/>
                <w:szCs w:val="18"/>
              </w:rPr>
              <w:t>Even with help, no understanding or skill demonstrated.</w:t>
            </w:r>
          </w:p>
        </w:tc>
        <w:tc>
          <w:tcPr>
            <w:tcW w:w="1350" w:type="dxa"/>
            <w:vMerge/>
            <w:shd w:val="clear" w:color="auto" w:fill="FFFFFF" w:themeFill="background1"/>
          </w:tcPr>
          <w:p w:rsidR="002E632D" w:rsidRDefault="002E632D" w:rsidP="002230AD"/>
        </w:tc>
      </w:tr>
    </w:tbl>
    <w:p w:rsidR="002E632D" w:rsidRDefault="002E632D">
      <w:pPr>
        <w:rPr>
          <w:sz w:val="24"/>
          <w:szCs w:val="24"/>
        </w:rPr>
      </w:pPr>
    </w:p>
    <w:p w:rsidR="002E632D" w:rsidRPr="002E632D" w:rsidRDefault="002E632D">
      <w:pPr>
        <w:rPr>
          <w:sz w:val="24"/>
          <w:szCs w:val="24"/>
        </w:rPr>
      </w:pPr>
    </w:p>
    <w:sectPr w:rsidR="002E632D" w:rsidRPr="002E632D" w:rsidSect="00F81B48">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835" w:rsidRDefault="00820835" w:rsidP="00C72328">
      <w:pPr>
        <w:spacing w:after="0" w:line="240" w:lineRule="auto"/>
      </w:pPr>
      <w:r>
        <w:separator/>
      </w:r>
    </w:p>
  </w:endnote>
  <w:endnote w:type="continuationSeparator" w:id="0">
    <w:p w:rsidR="00820835" w:rsidRDefault="00820835" w:rsidP="00C723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328" w:rsidRDefault="00C72328">
    <w:pPr>
      <w:pStyle w:val="Footer"/>
    </w:pPr>
  </w:p>
  <w:p w:rsidR="002E632D" w:rsidRDefault="002E632D">
    <w:pPr>
      <w:pStyle w:val="Footer"/>
    </w:pPr>
  </w:p>
  <w:p w:rsidR="002E632D" w:rsidRDefault="002E632D">
    <w:pPr>
      <w:pStyle w:val="Footer"/>
    </w:pPr>
  </w:p>
  <w:p w:rsidR="002E632D" w:rsidRDefault="002E6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835" w:rsidRDefault="00820835" w:rsidP="00C72328">
      <w:pPr>
        <w:spacing w:after="0" w:line="240" w:lineRule="auto"/>
      </w:pPr>
      <w:r>
        <w:separator/>
      </w:r>
    </w:p>
  </w:footnote>
  <w:footnote w:type="continuationSeparator" w:id="0">
    <w:p w:rsidR="00820835" w:rsidRDefault="00820835" w:rsidP="00C723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7259F"/>
    <w:multiLevelType w:val="hybridMultilevel"/>
    <w:tmpl w:val="3EFCC0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04E0C07"/>
    <w:multiLevelType w:val="hybridMultilevel"/>
    <w:tmpl w:val="2D405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7077C9E"/>
    <w:multiLevelType w:val="hybridMultilevel"/>
    <w:tmpl w:val="104A41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5A29D5"/>
    <w:rsid w:val="00097788"/>
    <w:rsid w:val="002B1126"/>
    <w:rsid w:val="002E632D"/>
    <w:rsid w:val="00337175"/>
    <w:rsid w:val="003C17E8"/>
    <w:rsid w:val="004178D4"/>
    <w:rsid w:val="00491D3B"/>
    <w:rsid w:val="00504264"/>
    <w:rsid w:val="005A29D5"/>
    <w:rsid w:val="005E57FD"/>
    <w:rsid w:val="0070031F"/>
    <w:rsid w:val="00711523"/>
    <w:rsid w:val="00742C54"/>
    <w:rsid w:val="00820835"/>
    <w:rsid w:val="008F7044"/>
    <w:rsid w:val="009946E7"/>
    <w:rsid w:val="00A65FBA"/>
    <w:rsid w:val="00C72328"/>
    <w:rsid w:val="00DB7CA4"/>
    <w:rsid w:val="00E54BA6"/>
    <w:rsid w:val="00E56BFB"/>
    <w:rsid w:val="00F10C0F"/>
    <w:rsid w:val="00F81B48"/>
    <w:rsid w:val="00FC7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71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1D3B"/>
    <w:pPr>
      <w:ind w:left="720"/>
      <w:contextualSpacing/>
    </w:pPr>
  </w:style>
  <w:style w:type="paragraph" w:styleId="Header">
    <w:name w:val="header"/>
    <w:basedOn w:val="Normal"/>
    <w:link w:val="HeaderChar"/>
    <w:uiPriority w:val="99"/>
    <w:semiHidden/>
    <w:unhideWhenUsed/>
    <w:rsid w:val="00C723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2328"/>
  </w:style>
  <w:style w:type="paragraph" w:styleId="Footer">
    <w:name w:val="footer"/>
    <w:basedOn w:val="Normal"/>
    <w:link w:val="FooterChar"/>
    <w:uiPriority w:val="99"/>
    <w:unhideWhenUsed/>
    <w:rsid w:val="00C72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2328"/>
  </w:style>
  <w:style w:type="paragraph" w:styleId="BalloonText">
    <w:name w:val="Balloon Text"/>
    <w:basedOn w:val="Normal"/>
    <w:link w:val="BalloonTextChar"/>
    <w:uiPriority w:val="99"/>
    <w:semiHidden/>
    <w:unhideWhenUsed/>
    <w:rsid w:val="00C72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3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d.yanoski\Local%20Settings\Temporary%20Internet%20Files\Content.Outlook\67LQ1XE4\Clean%20Sca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Clean Scale Template.dotx</Template>
  <TotalTime>56</TotalTime>
  <Pages>2</Pages>
  <Words>555</Words>
  <Characters>2780</Characters>
  <Application>Microsoft Office Word</Application>
  <DocSecurity>0</DocSecurity>
  <Lines>154</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Yanoski</dc:creator>
  <cp:lastModifiedBy>kagallagher</cp:lastModifiedBy>
  <cp:revision>3</cp:revision>
  <cp:lastPrinted>2012-04-25T19:34:00Z</cp:lastPrinted>
  <dcterms:created xsi:type="dcterms:W3CDTF">2012-04-26T13:31:00Z</dcterms:created>
  <dcterms:modified xsi:type="dcterms:W3CDTF">2012-04-26T14:27:00Z</dcterms:modified>
</cp:coreProperties>
</file>